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3A15" w:rsidRDefault="00A72E09">
      <w:bookmarkStart w:id="0" w:name="_GoBack"/>
      <w:r>
        <w:rPr>
          <w:noProof/>
          <w:lang w:eastAsia="de-DE"/>
        </w:rPr>
        <w:drawing>
          <wp:inline distT="0" distB="0" distL="0" distR="0">
            <wp:extent cx="5486400" cy="3200400"/>
            <wp:effectExtent l="0" t="0" r="0" b="0"/>
            <wp:docPr id="1" name="Diagramm 1" descr="the description is here" title="uninspired default chart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bookmarkEnd w:id="0"/>
    </w:p>
    <w:sectPr w:rsidR="002D3A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E09"/>
    <w:rsid w:val="000943FD"/>
    <w:rsid w:val="002E7E88"/>
    <w:rsid w:val="00A72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3B79665-D1F8-4F3F-9E28-42389CCB0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de-DE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Tabelle1!$B$1</c:f>
              <c:strCache>
                <c:ptCount val="1"/>
                <c:pt idx="0">
                  <c:v>Datenreihe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Tabelle1!$A$2:$A$5</c:f>
              <c:strCache>
                <c:ptCount val="4"/>
                <c:pt idx="0">
                  <c:v>Kategorie 1</c:v>
                </c:pt>
                <c:pt idx="1">
                  <c:v>Kategorie 2</c:v>
                </c:pt>
                <c:pt idx="2">
                  <c:v>Kategorie 3</c:v>
                </c:pt>
                <c:pt idx="3">
                  <c:v>Kategorie 4</c:v>
                </c:pt>
              </c:strCache>
            </c:strRef>
          </c:cat>
          <c:val>
            <c:numRef>
              <c:f>Tabelle1!$B$2:$B$5</c:f>
              <c:numCache>
                <c:formatCode>General</c:formatCode>
                <c:ptCount val="4"/>
                <c:pt idx="0">
                  <c:v>4.3</c:v>
                </c:pt>
                <c:pt idx="1">
                  <c:v>2.5</c:v>
                </c:pt>
                <c:pt idx="2">
                  <c:v>3.5</c:v>
                </c:pt>
                <c:pt idx="3">
                  <c:v>4.5</c:v>
                </c:pt>
              </c:numCache>
            </c:numRef>
          </c:val>
        </c:ser>
        <c:ser>
          <c:idx val="1"/>
          <c:order val="1"/>
          <c:tx>
            <c:strRef>
              <c:f>Tabelle1!$C$1</c:f>
              <c:strCache>
                <c:ptCount val="1"/>
                <c:pt idx="0">
                  <c:v>Datenreihe 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Tabelle1!$A$2:$A$5</c:f>
              <c:strCache>
                <c:ptCount val="4"/>
                <c:pt idx="0">
                  <c:v>Kategorie 1</c:v>
                </c:pt>
                <c:pt idx="1">
                  <c:v>Kategorie 2</c:v>
                </c:pt>
                <c:pt idx="2">
                  <c:v>Kategorie 3</c:v>
                </c:pt>
                <c:pt idx="3">
                  <c:v>Kategorie 4</c:v>
                </c:pt>
              </c:strCache>
            </c:strRef>
          </c:cat>
          <c:val>
            <c:numRef>
              <c:f>Tabelle1!$C$2:$C$5</c:f>
              <c:numCache>
                <c:formatCode>General</c:formatCode>
                <c:ptCount val="4"/>
                <c:pt idx="0">
                  <c:v>2.4</c:v>
                </c:pt>
                <c:pt idx="1">
                  <c:v>4.4000000000000004</c:v>
                </c:pt>
                <c:pt idx="2">
                  <c:v>1.8</c:v>
                </c:pt>
                <c:pt idx="3">
                  <c:v>2.8</c:v>
                </c:pt>
              </c:numCache>
            </c:numRef>
          </c:val>
        </c:ser>
        <c:ser>
          <c:idx val="2"/>
          <c:order val="2"/>
          <c:tx>
            <c:strRef>
              <c:f>Tabelle1!$D$1</c:f>
              <c:strCache>
                <c:ptCount val="1"/>
                <c:pt idx="0">
                  <c:v>Datenreihe 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Tabelle1!$A$2:$A$5</c:f>
              <c:strCache>
                <c:ptCount val="4"/>
                <c:pt idx="0">
                  <c:v>Kategorie 1</c:v>
                </c:pt>
                <c:pt idx="1">
                  <c:v>Kategorie 2</c:v>
                </c:pt>
                <c:pt idx="2">
                  <c:v>Kategorie 3</c:v>
                </c:pt>
                <c:pt idx="3">
                  <c:v>Kategorie 4</c:v>
                </c:pt>
              </c:strCache>
            </c:strRef>
          </c:cat>
          <c:val>
            <c:numRef>
              <c:f>Tabelle1!$D$2:$D$5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3</c:v>
                </c:pt>
                <c:pt idx="3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62367376"/>
        <c:axId val="462363064"/>
      </c:barChart>
      <c:catAx>
        <c:axId val="4623673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462363064"/>
        <c:crosses val="autoZero"/>
        <c:auto val="1"/>
        <c:lblAlgn val="ctr"/>
        <c:lblOffset val="100"/>
        <c:noMultiLvlLbl val="0"/>
      </c:catAx>
      <c:valAx>
        <c:axId val="4623630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4623673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de-DE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de-DE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</dc:creator>
  <cp:keywords/>
  <dc:description/>
  <cp:lastModifiedBy>ms</cp:lastModifiedBy>
  <cp:revision>1</cp:revision>
  <dcterms:created xsi:type="dcterms:W3CDTF">2023-02-01T17:08:00Z</dcterms:created>
  <dcterms:modified xsi:type="dcterms:W3CDTF">2023-02-01T17:12:00Z</dcterms:modified>
</cp:coreProperties>
</file>